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Arial" w:hAnsi="Arial"/>
          <w:sz w:val="22"/>
          <w:szCs w:val="22"/>
        </w:rPr>
        <w:t>Przyporządkuj cytat Pisma Świętego do Tajemnicy i Części Różańca:</w:t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108"/>
      </w:tblPr>
      <w:tblGrid>
        <w:gridCol w:w="5714"/>
        <w:gridCol w:w="3105"/>
        <w:gridCol w:w="1513"/>
      </w:tblGrid>
      <w:tr>
        <w:trPr>
          <w:trHeight w:hRule="atLeast" w:val="510"/>
          <w:cantSplit w:val="false"/>
        </w:trPr>
        <w:tc>
          <w:tcPr>
            <w:tcW w:type="dxa" w:w="571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 Y T A T</w:t>
            </w:r>
          </w:p>
        </w:tc>
        <w:tc>
          <w:tcPr>
            <w:tcW w:type="dxa" w:w="310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TAJEMNICA</w:t>
            </w:r>
          </w:p>
        </w:tc>
        <w:tc>
          <w:tcPr>
            <w:tcW w:type="dxa" w:w="151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CZĘŚĆ</w:t>
            </w:r>
          </w:p>
        </w:tc>
      </w:tr>
      <w:tr>
        <w:trPr>
          <w:trHeight w:hRule="atLeast" w:val="413"/>
          <w:cantSplit w:val="false"/>
        </w:trPr>
        <w:tc>
          <w:tcPr>
            <w:tcW w:type="dxa" w:w="571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>
                <w:rFonts w:ascii="Arial" w:hAnsi="Arial"/>
                <w:sz w:val="22"/>
                <w:szCs w:val="22"/>
              </w:rPr>
              <w:t>A On sam dźwigając krzyż wyszedł na miejsce zwane miejscem Czaszki</w:t>
            </w:r>
          </w:p>
        </w:tc>
        <w:tc>
          <w:tcPr>
            <w:tcW w:type="dxa" w:w="310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/>
            </w:r>
          </w:p>
        </w:tc>
        <w:tc>
          <w:tcPr>
            <w:tcW w:type="dxa" w:w="151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1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>
                <w:rFonts w:ascii="Arial" w:hAnsi="Arial"/>
                <w:sz w:val="22"/>
                <w:szCs w:val="22"/>
              </w:rPr>
              <w:t>W owym  czasie przyszedł Jezus z Nazaretu i przyjął od Jana chrzest  w Jordanie</w:t>
            </w:r>
          </w:p>
        </w:tc>
        <w:tc>
          <w:tcPr>
            <w:tcW w:type="dxa" w:w="310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/>
            </w:r>
          </w:p>
        </w:tc>
        <w:tc>
          <w:tcPr>
            <w:tcW w:type="dxa" w:w="151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1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>
                <w:rFonts w:ascii="Arial" w:hAnsi="Arial"/>
                <w:sz w:val="22"/>
                <w:szCs w:val="22"/>
              </w:rPr>
              <w:t>Wtedy Piłat, chcąc zadowolić tłum, uwolnił im Barabasza, Jezusa zaś kazał ubiczować.</w:t>
            </w:r>
          </w:p>
        </w:tc>
        <w:tc>
          <w:tcPr>
            <w:tcW w:type="dxa" w:w="310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/>
            </w:r>
          </w:p>
        </w:tc>
        <w:tc>
          <w:tcPr>
            <w:tcW w:type="dxa" w:w="151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1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>
                <w:rFonts w:ascii="Arial" w:hAnsi="Arial"/>
                <w:sz w:val="22"/>
                <w:szCs w:val="22"/>
              </w:rPr>
              <w:t>Bierzcie i jedzcie z tego wszyscy, to jest Ciało Moje, które za was będzie wydane.</w:t>
            </w:r>
          </w:p>
        </w:tc>
        <w:tc>
          <w:tcPr>
            <w:tcW w:type="dxa" w:w="310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/>
            </w:r>
          </w:p>
        </w:tc>
        <w:tc>
          <w:tcPr>
            <w:tcW w:type="dxa" w:w="151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1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>
                <w:rFonts w:ascii="Arial" w:hAnsi="Arial"/>
                <w:sz w:val="22"/>
                <w:szCs w:val="22"/>
              </w:rPr>
              <w:t>Dopiero po trzech dniach odnaleźli Go w świątyni, gdzie siedział między nauczycielami, przysłuchiwał się im i zadawał pytania.</w:t>
            </w:r>
          </w:p>
        </w:tc>
        <w:tc>
          <w:tcPr>
            <w:tcW w:type="dxa" w:w="310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  <w:spacing w:after="200" w:before="0"/>
            </w:pPr>
            <w:r>
              <w:rPr/>
            </w:r>
          </w:p>
        </w:tc>
        <w:tc>
          <w:tcPr>
            <w:tcW w:type="dxa" w:w="151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444"/>
            <w:gridSpan w:val="3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spacing w:after="200" w:before="0"/>
              <w:jc w:val="center"/>
            </w:pPr>
            <w:r>
              <w:rPr>
                <w:rFonts w:ascii="Arial" w:hAnsi="Arial"/>
                <w:sz w:val="22"/>
                <w:szCs w:val="22"/>
              </w:rPr>
              <w:t>Przyporządkuj cytat Pisma Świętego do Tajemnicy i Części Różańca:</w:t>
            </w:r>
          </w:p>
        </w:tc>
      </w:tr>
      <w:tr>
        <w:trPr>
          <w:cantSplit w:val="false"/>
        </w:trPr>
        <w:tc>
          <w:tcPr>
            <w:tcW w:type="dxa" w:w="571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 Y T A T</w:t>
            </w:r>
          </w:p>
        </w:tc>
        <w:tc>
          <w:tcPr>
            <w:tcW w:type="dxa" w:w="310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TAJEMNICA</w:t>
            </w:r>
          </w:p>
        </w:tc>
        <w:tc>
          <w:tcPr>
            <w:tcW w:type="dxa" w:w="151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CZĘŚĆ</w:t>
            </w:r>
          </w:p>
        </w:tc>
      </w:tr>
      <w:tr>
        <w:trPr>
          <w:trHeight w:hRule="atLeast" w:val="458"/>
          <w:cantSplit w:val="false"/>
        </w:trPr>
        <w:tc>
          <w:tcPr>
            <w:tcW w:type="dxa" w:w="571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>
                <w:rFonts w:ascii="Arial" w:hAnsi="Arial"/>
                <w:sz w:val="22"/>
                <w:szCs w:val="22"/>
              </w:rPr>
              <w:t>Oto Ja Służebnica Pańska, niech mi się stanie według słowa twego.</w:t>
            </w:r>
          </w:p>
        </w:tc>
        <w:tc>
          <w:tcPr>
            <w:tcW w:type="dxa" w:w="310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/>
            </w:r>
          </w:p>
        </w:tc>
        <w:tc>
          <w:tcPr>
            <w:tcW w:type="dxa" w:w="151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/>
            </w:r>
          </w:p>
        </w:tc>
      </w:tr>
      <w:tr>
        <w:trPr>
          <w:trHeight w:hRule="atLeast" w:val="422"/>
          <w:cantSplit w:val="false"/>
        </w:trPr>
        <w:tc>
          <w:tcPr>
            <w:tcW w:type="dxa" w:w="571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>
                <w:rFonts w:ascii="Arial" w:hAnsi="Arial"/>
                <w:sz w:val="22"/>
                <w:szCs w:val="22"/>
              </w:rPr>
              <w:t>Dlaczego szukacie żyjącego wśród umarłych?</w:t>
            </w:r>
          </w:p>
        </w:tc>
        <w:tc>
          <w:tcPr>
            <w:tcW w:type="dxa" w:w="310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/>
            </w:r>
          </w:p>
        </w:tc>
        <w:tc>
          <w:tcPr>
            <w:tcW w:type="dxa" w:w="151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1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>
                <w:rFonts w:ascii="Arial" w:hAnsi="Arial"/>
                <w:sz w:val="22"/>
                <w:szCs w:val="22"/>
              </w:rPr>
              <w:t>Maryja porodziła swego pierworodnego, owinęła Go w pieluszki i położyła w żłobie.</w:t>
            </w:r>
          </w:p>
        </w:tc>
        <w:tc>
          <w:tcPr>
            <w:tcW w:type="dxa" w:w="310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/>
            </w:r>
          </w:p>
        </w:tc>
        <w:tc>
          <w:tcPr>
            <w:tcW w:type="dxa" w:w="151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/>
            </w:r>
          </w:p>
        </w:tc>
      </w:tr>
      <w:tr>
        <w:trPr>
          <w:trHeight w:hRule="atLeast" w:val="444"/>
          <w:cantSplit w:val="false"/>
        </w:trPr>
        <w:tc>
          <w:tcPr>
            <w:tcW w:type="dxa" w:w="571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>
                <w:rFonts w:ascii="Arial" w:hAnsi="Arial"/>
                <w:sz w:val="22"/>
                <w:szCs w:val="22"/>
              </w:rPr>
              <w:t>Wstępuję do Ojca mego i Ojca waszego.</w:t>
            </w:r>
          </w:p>
        </w:tc>
        <w:tc>
          <w:tcPr>
            <w:tcW w:type="dxa" w:w="310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/>
            </w:r>
          </w:p>
        </w:tc>
        <w:tc>
          <w:tcPr>
            <w:tcW w:type="dxa" w:w="151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/>
            </w:r>
          </w:p>
        </w:tc>
      </w:tr>
      <w:tr>
        <w:trPr>
          <w:trHeight w:hRule="atLeast" w:val="140"/>
          <w:cantSplit w:val="false"/>
        </w:trPr>
        <w:tc>
          <w:tcPr>
            <w:tcW w:type="dxa" w:w="571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>
                <w:rFonts w:ascii="Arial" w:hAnsi="Arial"/>
                <w:sz w:val="22"/>
                <w:szCs w:val="22"/>
              </w:rPr>
              <w:t>Taki to początek znaków uczynił Jezus w Kanie Galilejskiej.</w:t>
            </w:r>
          </w:p>
        </w:tc>
        <w:tc>
          <w:tcPr>
            <w:tcW w:type="dxa" w:w="310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/>
            </w:r>
          </w:p>
        </w:tc>
        <w:tc>
          <w:tcPr>
            <w:tcW w:type="dxa" w:w="151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/>
            </w:r>
          </w:p>
        </w:tc>
      </w:tr>
      <w:tr>
        <w:trPr>
          <w:trHeight w:hRule="atLeast" w:val="140"/>
          <w:cantSplit w:val="false"/>
        </w:trPr>
        <w:tc>
          <w:tcPr>
            <w:tcW w:type="dxa" w:w="3444"/>
            <w:gridSpan w:val="3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  <w:spacing w:after="200" w:before="0"/>
              <w:jc w:val="center"/>
            </w:pPr>
            <w:r>
              <w:rPr>
                <w:rFonts w:ascii="Arial" w:hAnsi="Arial"/>
                <w:sz w:val="22"/>
                <w:szCs w:val="22"/>
              </w:rPr>
              <w:t>Przyporządkuj cytat Pisma Świętego do Tajemnicy i Części Różańca:</w:t>
            </w:r>
          </w:p>
        </w:tc>
      </w:tr>
      <w:tr>
        <w:trPr>
          <w:trHeight w:hRule="atLeast" w:val="140"/>
          <w:cantSplit w:val="false"/>
        </w:trPr>
        <w:tc>
          <w:tcPr>
            <w:tcW w:type="dxa" w:w="571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 Y T A T</w:t>
            </w:r>
          </w:p>
        </w:tc>
        <w:tc>
          <w:tcPr>
            <w:tcW w:type="dxa" w:w="310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TAJEMNICA</w:t>
            </w:r>
          </w:p>
        </w:tc>
        <w:tc>
          <w:tcPr>
            <w:tcW w:type="dxa" w:w="151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CZĘŚĆ</w:t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571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>
                <w:rFonts w:ascii="Arial" w:hAnsi="Arial"/>
                <w:sz w:val="22"/>
                <w:szCs w:val="22"/>
              </w:rPr>
              <w:t>Tam przemienił się wobec nich: twarz Jego zajaśniała jak słońce odzienie zaś stało się lśniąco białe.</w:t>
            </w:r>
          </w:p>
        </w:tc>
        <w:tc>
          <w:tcPr>
            <w:tcW w:type="dxa" w:w="310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/>
            </w:r>
          </w:p>
        </w:tc>
        <w:tc>
          <w:tcPr>
            <w:tcW w:type="dxa" w:w="151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/>
            </w:r>
          </w:p>
        </w:tc>
      </w:tr>
      <w:tr>
        <w:trPr>
          <w:trHeight w:hRule="atLeast" w:val="405"/>
          <w:cantSplit w:val="false"/>
        </w:trPr>
        <w:tc>
          <w:tcPr>
            <w:tcW w:type="dxa" w:w="571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>
                <w:rFonts w:ascii="Arial" w:hAnsi="Arial"/>
                <w:sz w:val="22"/>
                <w:szCs w:val="22"/>
              </w:rPr>
              <w:t>Ojcze w Twe ręce powierzam  ducha mojego. Po tych słowach wyzionął ducha.</w:t>
            </w:r>
          </w:p>
        </w:tc>
        <w:tc>
          <w:tcPr>
            <w:tcW w:type="dxa" w:w="310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/>
            </w:r>
          </w:p>
        </w:tc>
        <w:tc>
          <w:tcPr>
            <w:tcW w:type="dxa" w:w="151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/>
            </w:r>
          </w:p>
        </w:tc>
      </w:tr>
      <w:tr>
        <w:trPr>
          <w:trHeight w:hRule="atLeast" w:val="390"/>
          <w:cantSplit w:val="false"/>
        </w:trPr>
        <w:tc>
          <w:tcPr>
            <w:tcW w:type="dxa" w:w="571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>
                <w:rFonts w:ascii="Arial" w:hAnsi="Arial"/>
                <w:sz w:val="22"/>
                <w:szCs w:val="22"/>
              </w:rPr>
              <w:t>Żołnierze ubrali Go w purpurę i uplótłszy wieniec z ciernia włożyli Mu na głowę.</w:t>
            </w:r>
          </w:p>
        </w:tc>
        <w:tc>
          <w:tcPr>
            <w:tcW w:type="dxa" w:w="310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/>
            </w:r>
          </w:p>
        </w:tc>
        <w:tc>
          <w:tcPr>
            <w:tcW w:type="dxa" w:w="151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/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571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>
                <w:rFonts w:ascii="Arial" w:hAnsi="Arial"/>
                <w:sz w:val="22"/>
                <w:szCs w:val="22"/>
              </w:rPr>
              <w:t>A skądże mi to, że Matka Pana mojego przychodzi do mnie.</w:t>
            </w:r>
          </w:p>
        </w:tc>
        <w:tc>
          <w:tcPr>
            <w:tcW w:type="dxa" w:w="310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/>
            </w:r>
          </w:p>
        </w:tc>
        <w:tc>
          <w:tcPr>
            <w:tcW w:type="dxa" w:w="151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/>
            </w:r>
          </w:p>
        </w:tc>
      </w:tr>
      <w:tr>
        <w:trPr>
          <w:trHeight w:hRule="atLeast" w:val="525"/>
          <w:cantSplit w:val="false"/>
        </w:trPr>
        <w:tc>
          <w:tcPr>
            <w:tcW w:type="dxa" w:w="571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>
                <w:rFonts w:ascii="Arial" w:hAnsi="Arial"/>
                <w:sz w:val="22"/>
                <w:szCs w:val="22"/>
              </w:rPr>
              <w:t>Kiedy nadszedł wreszcie dzień Pięćdziesiątnicy .... wszyscy zostali napełnieni Duchem świętym.</w:t>
            </w:r>
          </w:p>
        </w:tc>
        <w:tc>
          <w:tcPr>
            <w:tcW w:type="dxa" w:w="310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/>
            </w:r>
          </w:p>
        </w:tc>
        <w:tc>
          <w:tcPr>
            <w:tcW w:type="dxa" w:w="151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/>
            </w:r>
          </w:p>
        </w:tc>
      </w:tr>
    </w:tbl>
    <w:p>
      <w:pPr>
        <w:pStyle w:val="style0"/>
        <w:jc w:val="center"/>
      </w:pPr>
      <w:r>
        <w:rPr>
          <w:rFonts w:ascii="Arial" w:hAnsi="Arial"/>
          <w:sz w:val="28"/>
          <w:szCs w:val="28"/>
        </w:rPr>
        <w:t>Przyporządkuj wydarzenia z Pisma Świętego do Tajemnic i Części Różańca:</w:t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108"/>
      </w:tblPr>
      <w:tblGrid>
        <w:gridCol w:w="5084"/>
        <w:gridCol w:w="2984"/>
        <w:gridCol w:w="2072"/>
      </w:tblGrid>
      <w:tr>
        <w:trPr>
          <w:trHeight w:hRule="atLeast" w:val="448"/>
          <w:cantSplit w:val="false"/>
        </w:trPr>
        <w:tc>
          <w:tcPr>
            <w:tcW w:type="dxa" w:w="508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Arial" w:cs="Times New Roman" w:hAnsi="Arial"/>
                <w:b/>
              </w:rPr>
              <w:t>Cytat</w:t>
            </w:r>
          </w:p>
        </w:tc>
        <w:tc>
          <w:tcPr>
            <w:tcW w:type="dxa" w:w="298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Arial" w:cs="Times New Roman" w:hAnsi="Arial"/>
                <w:b/>
              </w:rPr>
              <w:t>Tajemnica</w:t>
            </w:r>
          </w:p>
        </w:tc>
        <w:tc>
          <w:tcPr>
            <w:tcW w:type="dxa" w:w="207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Arial" w:cs="Times New Roman" w:hAnsi="Arial"/>
                <w:b/>
              </w:rPr>
              <w:t>Część</w:t>
            </w:r>
          </w:p>
        </w:tc>
      </w:tr>
      <w:tr>
        <w:trPr>
          <w:trHeight w:hRule="atLeast" w:val="452"/>
          <w:cantSplit w:val="false"/>
        </w:trPr>
        <w:tc>
          <w:tcPr>
            <w:tcW w:type="dxa" w:w="508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>
                <w:rFonts w:ascii="Arial" w:cs="Times New Roman" w:hAnsi="Arial"/>
              </w:rPr>
              <w:t>Języki  ognia, Wieczernik, Duch święty</w:t>
            </w:r>
          </w:p>
        </w:tc>
        <w:tc>
          <w:tcPr>
            <w:tcW w:type="dxa" w:w="298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/>
            </w:r>
          </w:p>
        </w:tc>
        <w:tc>
          <w:tcPr>
            <w:tcW w:type="dxa" w:w="207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/>
            </w:r>
          </w:p>
        </w:tc>
      </w:tr>
      <w:tr>
        <w:trPr>
          <w:trHeight w:hRule="atLeast" w:val="416"/>
          <w:cantSplit w:val="false"/>
        </w:trPr>
        <w:tc>
          <w:tcPr>
            <w:tcW w:type="dxa" w:w="508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>
                <w:rFonts w:ascii="Arial" w:cs="Times New Roman" w:hAnsi="Arial"/>
              </w:rPr>
              <w:t>Archanioł Gabriel, Maryja, porodzisz Syna</w:t>
            </w:r>
          </w:p>
        </w:tc>
        <w:tc>
          <w:tcPr>
            <w:tcW w:type="dxa" w:w="298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/>
            </w:r>
          </w:p>
        </w:tc>
        <w:tc>
          <w:tcPr>
            <w:tcW w:type="dxa" w:w="207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/>
            </w:r>
          </w:p>
        </w:tc>
      </w:tr>
      <w:tr>
        <w:trPr>
          <w:trHeight w:hRule="atLeast" w:val="422"/>
          <w:cantSplit w:val="false"/>
        </w:trPr>
        <w:tc>
          <w:tcPr>
            <w:tcW w:type="dxa" w:w="508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>
                <w:rFonts w:ascii="Arial" w:cs="Times New Roman" w:hAnsi="Arial"/>
              </w:rPr>
              <w:t>Korona cierniowa, żołnierze, Jezus</w:t>
            </w:r>
          </w:p>
        </w:tc>
        <w:tc>
          <w:tcPr>
            <w:tcW w:type="dxa" w:w="298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/>
            </w:r>
          </w:p>
        </w:tc>
        <w:tc>
          <w:tcPr>
            <w:tcW w:type="dxa" w:w="207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/>
            </w:r>
          </w:p>
        </w:tc>
      </w:tr>
      <w:tr>
        <w:trPr>
          <w:trHeight w:hRule="atLeast" w:val="414"/>
          <w:cantSplit w:val="false"/>
        </w:trPr>
        <w:tc>
          <w:tcPr>
            <w:tcW w:type="dxa" w:w="508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>
                <w:rFonts w:ascii="Arial" w:cs="Times New Roman" w:hAnsi="Arial"/>
              </w:rPr>
              <w:t>Grób, straże, aniołowie,  wczesny ranek</w:t>
            </w:r>
          </w:p>
        </w:tc>
        <w:tc>
          <w:tcPr>
            <w:tcW w:type="dxa" w:w="298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/>
            </w:r>
          </w:p>
        </w:tc>
        <w:tc>
          <w:tcPr>
            <w:tcW w:type="dxa" w:w="207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/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508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>
                <w:rFonts w:ascii="Arial" w:cs="Times New Roman" w:hAnsi="Arial"/>
              </w:rPr>
              <w:t>Świątynia, Pan Jezus, uczeni, Maryja i Józef</w:t>
            </w:r>
          </w:p>
        </w:tc>
        <w:tc>
          <w:tcPr>
            <w:tcW w:type="dxa" w:w="298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/>
            </w:r>
          </w:p>
        </w:tc>
        <w:tc>
          <w:tcPr>
            <w:tcW w:type="dxa" w:w="207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/>
            </w:r>
          </w:p>
        </w:tc>
      </w:tr>
      <w:tr>
        <w:trPr>
          <w:trHeight w:hRule="atLeast" w:val="412"/>
          <w:cantSplit w:val="false"/>
        </w:trPr>
        <w:tc>
          <w:tcPr>
            <w:tcW w:type="dxa" w:w="508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>
                <w:rFonts w:ascii="Arial" w:cs="Times New Roman" w:hAnsi="Arial"/>
              </w:rPr>
              <w:t>Krzyż, Golgota, żołnierze, gwoździe</w:t>
            </w:r>
          </w:p>
        </w:tc>
        <w:tc>
          <w:tcPr>
            <w:tcW w:type="dxa" w:w="298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/>
            </w:r>
          </w:p>
        </w:tc>
        <w:tc>
          <w:tcPr>
            <w:tcW w:type="dxa" w:w="207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/>
            </w:r>
          </w:p>
        </w:tc>
      </w:tr>
      <w:tr>
        <w:trPr>
          <w:trHeight w:hRule="atLeast" w:val="418"/>
          <w:cantSplit w:val="false"/>
        </w:trPr>
        <w:tc>
          <w:tcPr>
            <w:tcW w:type="dxa" w:w="508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>
                <w:rFonts w:ascii="Arial" w:cs="Times New Roman" w:hAnsi="Arial"/>
              </w:rPr>
              <w:t>Pot, krew, modlitwa, Jezus</w:t>
            </w:r>
          </w:p>
        </w:tc>
        <w:tc>
          <w:tcPr>
            <w:tcW w:type="dxa" w:w="298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/>
            </w:r>
          </w:p>
        </w:tc>
        <w:tc>
          <w:tcPr>
            <w:tcW w:type="dxa" w:w="207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/>
            </w:r>
          </w:p>
        </w:tc>
      </w:tr>
      <w:tr>
        <w:trPr>
          <w:trHeight w:hRule="atLeast" w:val="396"/>
          <w:cantSplit w:val="false"/>
        </w:trPr>
        <w:tc>
          <w:tcPr>
            <w:tcW w:type="dxa" w:w="508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>
                <w:rFonts w:ascii="Arial" w:cs="Times New Roman" w:hAnsi="Arial"/>
              </w:rPr>
              <w:t>Woda, wino, Kana Galilejska, wesele</w:t>
            </w:r>
          </w:p>
        </w:tc>
        <w:tc>
          <w:tcPr>
            <w:tcW w:type="dxa" w:w="298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/>
            </w:r>
          </w:p>
        </w:tc>
        <w:tc>
          <w:tcPr>
            <w:tcW w:type="dxa" w:w="207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/>
            </w:r>
          </w:p>
        </w:tc>
      </w:tr>
      <w:tr>
        <w:trPr>
          <w:trHeight w:hRule="atLeast" w:val="416"/>
          <w:cantSplit w:val="false"/>
        </w:trPr>
        <w:tc>
          <w:tcPr>
            <w:tcW w:type="dxa" w:w="508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>
                <w:rFonts w:ascii="Arial" w:cs="Times New Roman" w:hAnsi="Arial"/>
              </w:rPr>
              <w:t>Betlejem, spis ludności, żłóbek, pasterze</w:t>
            </w:r>
          </w:p>
        </w:tc>
        <w:tc>
          <w:tcPr>
            <w:tcW w:type="dxa" w:w="298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/>
            </w:r>
          </w:p>
        </w:tc>
        <w:tc>
          <w:tcPr>
            <w:tcW w:type="dxa" w:w="207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/>
            </w:r>
          </w:p>
        </w:tc>
      </w:tr>
      <w:tr>
        <w:trPr>
          <w:trHeight w:hRule="atLeast" w:val="422"/>
          <w:cantSplit w:val="false"/>
        </w:trPr>
        <w:tc>
          <w:tcPr>
            <w:tcW w:type="dxa" w:w="508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>
                <w:rFonts w:ascii="Arial" w:cs="Times New Roman" w:hAnsi="Arial"/>
              </w:rPr>
              <w:t>Droga, Szymon z Cyreny, krzyż, Jezus</w:t>
            </w:r>
          </w:p>
        </w:tc>
        <w:tc>
          <w:tcPr>
            <w:tcW w:type="dxa" w:w="298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/>
            </w:r>
          </w:p>
        </w:tc>
        <w:tc>
          <w:tcPr>
            <w:tcW w:type="dxa" w:w="207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/>
            </w:r>
          </w:p>
        </w:tc>
      </w:tr>
      <w:tr>
        <w:trPr>
          <w:trHeight w:hRule="atLeast" w:val="414"/>
          <w:cantSplit w:val="false"/>
        </w:trPr>
        <w:tc>
          <w:tcPr>
            <w:tcW w:type="dxa" w:w="508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>
                <w:rFonts w:ascii="Arial" w:cs="Times New Roman" w:hAnsi="Arial"/>
              </w:rPr>
              <w:t>Jan Chrzciciel, Jordan, Duch święty</w:t>
            </w:r>
          </w:p>
        </w:tc>
        <w:tc>
          <w:tcPr>
            <w:tcW w:type="dxa" w:w="298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/>
            </w:r>
          </w:p>
        </w:tc>
        <w:tc>
          <w:tcPr>
            <w:tcW w:type="dxa" w:w="207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/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508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>
                <w:rFonts w:ascii="Arial" w:cs="Times New Roman" w:hAnsi="Arial"/>
              </w:rPr>
              <w:t>Pusty grób, kobiety, żołnierze,  olejki</w:t>
            </w:r>
          </w:p>
        </w:tc>
        <w:tc>
          <w:tcPr>
            <w:tcW w:type="dxa" w:w="298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/>
            </w:r>
          </w:p>
        </w:tc>
        <w:tc>
          <w:tcPr>
            <w:tcW w:type="dxa" w:w="207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200" w:before="0" w:line="276" w:lineRule="auto"/>
      </w:pPr>
      <w:r>
        <w:rPr/>
      </w:r>
    </w:p>
    <w:sectPr>
      <w:type w:val="nextPage"/>
      <w:pgSz w:h="16838" w:w="11906"/>
      <w:pgMar w:bottom="720" w:footer="0" w:gutter="0" w:header="0" w:left="720" w:right="720" w:top="720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00000A"/>
      <w:sz w:val="22"/>
      <w:szCs w:val="22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character">
    <w:name w:val="Tekst przypisu dolnego Znak"/>
    <w:basedOn w:val="style15"/>
    <w:next w:val="style16"/>
    <w:rPr>
      <w:sz w:val="20"/>
      <w:szCs w:val="20"/>
    </w:rPr>
  </w:style>
  <w:style w:styleId="style17" w:type="character">
    <w:name w:val="footnote reference"/>
    <w:basedOn w:val="style15"/>
    <w:next w:val="style17"/>
    <w:rPr>
      <w:vertAlign w:val="superscript"/>
    </w:rPr>
  </w:style>
  <w:style w:styleId="style18" w:type="paragraph">
    <w:name w:val="Nagłówek"/>
    <w:basedOn w:val="style0"/>
    <w:next w:val="style19"/>
    <w:pPr>
      <w:keepNext/>
      <w:spacing w:after="120" w:before="240"/>
    </w:pPr>
    <w:rPr>
      <w:rFonts w:ascii="Arial" w:cs="Arial" w:eastAsia="Microsoft YaHei" w:hAnsi="Arial"/>
      <w:sz w:val="28"/>
      <w:szCs w:val="28"/>
    </w:rPr>
  </w:style>
  <w:style w:styleId="style19" w:type="paragraph">
    <w:name w:val="Treść tekstu"/>
    <w:basedOn w:val="style0"/>
    <w:next w:val="style19"/>
    <w:pPr>
      <w:spacing w:after="120" w:before="0"/>
    </w:pPr>
    <w:rPr/>
  </w:style>
  <w:style w:styleId="style20" w:type="paragraph">
    <w:name w:val="Lista"/>
    <w:basedOn w:val="style19"/>
    <w:next w:val="style20"/>
    <w:pPr/>
    <w:rPr>
      <w:rFonts w:cs="Arial"/>
    </w:rPr>
  </w:style>
  <w:style w:styleId="style21" w:type="paragraph">
    <w:name w:val="Podpis"/>
    <w:basedOn w:val="style0"/>
    <w:next w:val="style21"/>
    <w:pPr>
      <w:suppressLineNumbers/>
      <w:spacing w:after="120" w:before="120"/>
    </w:pPr>
    <w:rPr>
      <w:rFonts w:cs="Arial"/>
      <w:i/>
      <w:iCs/>
      <w:sz w:val="24"/>
      <w:szCs w:val="24"/>
    </w:rPr>
  </w:style>
  <w:style w:styleId="style22" w:type="paragraph">
    <w:name w:val="Indeks"/>
    <w:basedOn w:val="style0"/>
    <w:next w:val="style22"/>
    <w:pPr>
      <w:suppressLineNumbers/>
    </w:pPr>
    <w:rPr>
      <w:rFonts w:cs="Arial"/>
    </w:rPr>
  </w:style>
  <w:style w:styleId="style23" w:type="paragraph">
    <w:name w:val="footnote text"/>
    <w:basedOn w:val="style0"/>
    <w:next w:val="style23"/>
    <w:pPr>
      <w:spacing w:after="0" w:before="0" w:line="100" w:lineRule="atLeast"/>
    </w:pPr>
    <w:rPr>
      <w:sz w:val="20"/>
      <w:szCs w:val="20"/>
    </w:rPr>
  </w:style>
  <w:style w:styleId="style24" w:type="paragraph">
    <w:name w:val="Zawartość tabeli"/>
    <w:basedOn w:val="style0"/>
    <w:next w:val="style24"/>
    <w:pPr>
      <w:suppressLineNumbers/>
    </w:pPr>
    <w:rPr/>
  </w:style>
  <w:style w:styleId="style25" w:type="paragraph">
    <w:name w:val="Nagłówek tabeli"/>
    <w:basedOn w:val="style24"/>
    <w:next w:val="style25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OpenOffice.ux.pl/3.4$Win32 LibreOffice_project/340m1$Build-402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2014-09-19T16:55:00.00Z</dcterms:created>
  <dc:creator>SIOSTRY NAZARETANKI</dc:creator>
  <cp:lastModifiedBy>aaa</cp:lastModifiedBy>
  <cp:lastPrinted>2018-09-27T21:36:11.41Z</cp:lastPrinted>
  <dcterms:modified xsi:type="dcterms:W3CDTF">2014-10-07T08:56:00.00Z</dcterms:modified>
  <cp:revision>8</cp:revision>
</cp:coreProperties>
</file>